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A0E16">
      <w:pPr>
        <w:rPr>
          <w:rFonts w:hint="default"/>
          <w:b/>
          <w:bCs/>
          <w:sz w:val="28"/>
          <w:szCs w:val="28"/>
          <w:lang w:val="sr-Cyrl-RS"/>
        </w:rPr>
      </w:pPr>
      <w:r>
        <w:rPr>
          <w:rFonts w:hint="default"/>
          <w:lang w:val="sr-Latn-RS"/>
        </w:rPr>
        <w:t xml:space="preserve">                        </w:t>
      </w:r>
      <w:r>
        <w:rPr>
          <w:rFonts w:hint="default"/>
          <w:b/>
          <w:bCs/>
          <w:sz w:val="28"/>
          <w:szCs w:val="28"/>
          <w:lang w:val="sr-Cyrl-RS"/>
        </w:rPr>
        <w:t>СПЕЦИФИКАЦИЈА МАТЕРИЈАЛА</w:t>
      </w:r>
    </w:p>
    <w:p w14:paraId="25C9B3EB">
      <w:pPr>
        <w:rPr>
          <w:rFonts w:hint="default"/>
          <w:b/>
          <w:bCs/>
          <w:sz w:val="28"/>
          <w:szCs w:val="28"/>
          <w:lang w:val="sr-Cyrl-RS"/>
        </w:rPr>
      </w:pPr>
    </w:p>
    <w:p w14:paraId="628F3C24">
      <w:pPr>
        <w:rPr>
          <w:rFonts w:hint="default"/>
          <w:b/>
          <w:bCs/>
          <w:sz w:val="28"/>
          <w:szCs w:val="28"/>
          <w:lang w:val="sr-Cyrl-RS"/>
        </w:rPr>
      </w:pPr>
    </w:p>
    <w:p w14:paraId="6C6284C5">
      <w:pPr>
        <w:rPr>
          <w:rFonts w:hint="default"/>
          <w:b/>
          <w:bCs/>
          <w:sz w:val="28"/>
          <w:szCs w:val="28"/>
          <w:lang w:val="sr-Cyrl-RS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980"/>
        <w:gridCol w:w="2161"/>
      </w:tblGrid>
      <w:tr w14:paraId="2528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20E648D7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Редни бр.</w:t>
            </w:r>
          </w:p>
        </w:tc>
        <w:tc>
          <w:tcPr>
            <w:tcW w:w="4980" w:type="dxa"/>
          </w:tcPr>
          <w:p w14:paraId="1AD5B043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Назив и карактеристике</w:t>
            </w:r>
          </w:p>
        </w:tc>
        <w:tc>
          <w:tcPr>
            <w:tcW w:w="2161" w:type="dxa"/>
          </w:tcPr>
          <w:p w14:paraId="7CD464F2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Количина</w:t>
            </w:r>
          </w:p>
        </w:tc>
      </w:tr>
      <w:tr w14:paraId="6DE3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73599E66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1.</w:t>
            </w:r>
          </w:p>
        </w:tc>
        <w:tc>
          <w:tcPr>
            <w:tcW w:w="4980" w:type="dxa"/>
          </w:tcPr>
          <w:p w14:paraId="661EE74A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Ребрасти кровни лим</w:t>
            </w:r>
          </w:p>
        </w:tc>
        <w:tc>
          <w:tcPr>
            <w:tcW w:w="2161" w:type="dxa"/>
          </w:tcPr>
          <w:p w14:paraId="1926EA65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20 м2</w:t>
            </w:r>
          </w:p>
        </w:tc>
      </w:tr>
      <w:tr w14:paraId="384C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50DE567B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2.</w:t>
            </w:r>
          </w:p>
        </w:tc>
        <w:tc>
          <w:tcPr>
            <w:tcW w:w="4980" w:type="dxa"/>
          </w:tcPr>
          <w:p w14:paraId="2945C03E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Дрвена грађа(штафна 8х5)</w:t>
            </w:r>
          </w:p>
        </w:tc>
        <w:tc>
          <w:tcPr>
            <w:tcW w:w="2161" w:type="dxa"/>
          </w:tcPr>
          <w:p w14:paraId="16321B10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0,5 м3</w:t>
            </w:r>
            <w:bookmarkStart w:id="0" w:name="_GoBack"/>
            <w:bookmarkEnd w:id="0"/>
          </w:p>
        </w:tc>
      </w:tr>
      <w:tr w14:paraId="7E0E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E6215F2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3.</w:t>
            </w:r>
          </w:p>
        </w:tc>
        <w:tc>
          <w:tcPr>
            <w:tcW w:w="4980" w:type="dxa"/>
          </w:tcPr>
          <w:p w14:paraId="3BC70C32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Холшраф са гуменом подлошком</w:t>
            </w:r>
          </w:p>
        </w:tc>
        <w:tc>
          <w:tcPr>
            <w:tcW w:w="2161" w:type="dxa"/>
          </w:tcPr>
          <w:p w14:paraId="7A7EDB2A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150 ком</w:t>
            </w:r>
          </w:p>
        </w:tc>
      </w:tr>
      <w:tr w14:paraId="16B5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46670FDF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4.</w:t>
            </w:r>
          </w:p>
        </w:tc>
        <w:tc>
          <w:tcPr>
            <w:tcW w:w="4980" w:type="dxa"/>
            <w:shd w:val="clear" w:color="auto" w:fill="auto"/>
            <w:vAlign w:val="top"/>
          </w:tcPr>
          <w:p w14:paraId="173B6976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 w:cstheme="minorBidi"/>
                <w:b w:val="0"/>
                <w:bCs w:val="0"/>
                <w:sz w:val="24"/>
                <w:szCs w:val="24"/>
                <w:vertAlign w:val="baseline"/>
                <w:lang w:val="sr-Cyrl-RS" w:eastAsia="zh-CN" w:bidi="ar-SA"/>
              </w:rPr>
              <w:t>Ексери 12</w:t>
            </w:r>
          </w:p>
        </w:tc>
        <w:tc>
          <w:tcPr>
            <w:tcW w:w="2161" w:type="dxa"/>
          </w:tcPr>
          <w:p w14:paraId="23DB68B5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кг</w:t>
            </w:r>
          </w:p>
        </w:tc>
      </w:tr>
      <w:tr w14:paraId="1413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0D80A0E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5.</w:t>
            </w:r>
          </w:p>
        </w:tc>
        <w:tc>
          <w:tcPr>
            <w:tcW w:w="4980" w:type="dxa"/>
          </w:tcPr>
          <w:p w14:paraId="3601B19F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Ексери 8</w:t>
            </w:r>
          </w:p>
        </w:tc>
        <w:tc>
          <w:tcPr>
            <w:tcW w:w="2161" w:type="dxa"/>
          </w:tcPr>
          <w:p w14:paraId="37498E43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кг</w:t>
            </w:r>
          </w:p>
        </w:tc>
      </w:tr>
      <w:tr w14:paraId="307AA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441D01D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6.</w:t>
            </w:r>
          </w:p>
        </w:tc>
        <w:tc>
          <w:tcPr>
            <w:tcW w:w="4980" w:type="dxa"/>
          </w:tcPr>
          <w:p w14:paraId="0C732B3E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Ексери 6</w:t>
            </w:r>
          </w:p>
        </w:tc>
        <w:tc>
          <w:tcPr>
            <w:tcW w:w="2161" w:type="dxa"/>
          </w:tcPr>
          <w:p w14:paraId="21A42104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кг</w:t>
            </w:r>
          </w:p>
        </w:tc>
      </w:tr>
      <w:tr w14:paraId="19E8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08953589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7.</w:t>
            </w:r>
          </w:p>
        </w:tc>
        <w:tc>
          <w:tcPr>
            <w:tcW w:w="4980" w:type="dxa"/>
          </w:tcPr>
          <w:p w14:paraId="46698577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Паљена жица</w:t>
            </w:r>
          </w:p>
        </w:tc>
        <w:tc>
          <w:tcPr>
            <w:tcW w:w="2161" w:type="dxa"/>
          </w:tcPr>
          <w:p w14:paraId="1B445781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кг</w:t>
            </w:r>
          </w:p>
        </w:tc>
      </w:tr>
      <w:tr w14:paraId="417E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45928F23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8.</w:t>
            </w:r>
          </w:p>
        </w:tc>
        <w:tc>
          <w:tcPr>
            <w:tcW w:w="4980" w:type="dxa"/>
          </w:tcPr>
          <w:p w14:paraId="5E708798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Тесарска жица</w:t>
            </w:r>
          </w:p>
        </w:tc>
        <w:tc>
          <w:tcPr>
            <w:tcW w:w="2161" w:type="dxa"/>
          </w:tcPr>
          <w:p w14:paraId="1FD3BFF9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кг</w:t>
            </w:r>
          </w:p>
        </w:tc>
      </w:tr>
      <w:tr w14:paraId="23B5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58A406BA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7D502003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461BB5F2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5872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F22648B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47019B07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7BD6E21E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4BD0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81" w:type="dxa"/>
          </w:tcPr>
          <w:p w14:paraId="5396F62F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57B59FBF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0AA4926C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6688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9DC8751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12713FD7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0104EA32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34CCF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4D824E01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3A2EAB49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66688718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2B6B0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701F4CA4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74967ACC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6A4123F3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017B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2C7B3CA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3E390695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5810674F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7FBD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DF946DB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7AC48CD1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0AE3422E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5985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28E7CE8E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3D0B497E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71BC7764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2815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2D5C7773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7D804291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6D3D995D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3C1F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C3AB7D5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1C11DF39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625F2405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</w:tbl>
    <w:p w14:paraId="0A360FE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b/>
          <w:bCs/>
          <w:sz w:val="28"/>
          <w:szCs w:val="28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5217E"/>
    <w:rsid w:val="07686E3A"/>
    <w:rsid w:val="10955FCB"/>
    <w:rsid w:val="1A3A41EF"/>
    <w:rsid w:val="1FF45DB5"/>
    <w:rsid w:val="3445217E"/>
    <w:rsid w:val="35656D13"/>
    <w:rsid w:val="4A693D0E"/>
    <w:rsid w:val="519A2E36"/>
    <w:rsid w:val="7E8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2024-02-19T06:52:00Z</dcterms:created>
  <dc:creator>Korisnik</dc:creator>
  <cp:lastModifiedBy>SVETLANA CVETKOVIC</cp:lastModifiedBy>
  <dcterms:modified xsi:type="dcterms:W3CDTF">2025-08-14T06:44:05Z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4DC8F0A5B9EF47B49E7BE34FA9751C76_12</vt:lpwstr>
  </property>
</Properties>
</file>